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C95B" w14:textId="77777777" w:rsidR="008103A0" w:rsidRDefault="008103A0"/>
    <w:p w14:paraId="755D7D66" w14:textId="66717EAA" w:rsidR="002E3ED5" w:rsidRDefault="00BD2830" w:rsidP="008103A0">
      <w:pPr>
        <w:ind w:firstLine="567"/>
      </w:pPr>
      <w:r>
        <w:t>О размере фактических потерь, оплачиваемых покупателями при осуществлении расчетов за электрическую энергию по уровням напряжения за 20</w:t>
      </w:r>
      <w:r w:rsidR="000150E6">
        <w:t>21</w:t>
      </w:r>
      <w:r>
        <w:t>г.: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440"/>
        <w:gridCol w:w="1545"/>
        <w:gridCol w:w="1622"/>
        <w:gridCol w:w="1559"/>
      </w:tblGrid>
      <w:tr w:rsidR="00BD2830" w14:paraId="14623D2E" w14:textId="77777777" w:rsidTr="00BD2830">
        <w:trPr>
          <w:trHeight w:val="525"/>
        </w:trPr>
        <w:tc>
          <w:tcPr>
            <w:tcW w:w="1905" w:type="dxa"/>
          </w:tcPr>
          <w:p w14:paraId="1EA0ADFD" w14:textId="77777777" w:rsidR="00BD2830" w:rsidRDefault="00BD2830" w:rsidP="00BD2830">
            <w:pPr>
              <w:ind w:left="-9"/>
            </w:pPr>
          </w:p>
        </w:tc>
        <w:tc>
          <w:tcPr>
            <w:tcW w:w="1440" w:type="dxa"/>
          </w:tcPr>
          <w:p w14:paraId="153F872C" w14:textId="77777777" w:rsidR="00BD2830" w:rsidRDefault="00BD2830" w:rsidP="00BD2830">
            <w:pPr>
              <w:ind w:left="-9"/>
            </w:pPr>
            <w:r>
              <w:t>ВН</w:t>
            </w:r>
          </w:p>
        </w:tc>
        <w:tc>
          <w:tcPr>
            <w:tcW w:w="1545" w:type="dxa"/>
          </w:tcPr>
          <w:p w14:paraId="413168AB" w14:textId="77777777" w:rsidR="00BD2830" w:rsidRPr="00BD2830" w:rsidRDefault="00BD2830" w:rsidP="00BD2830">
            <w:pPr>
              <w:ind w:left="-9"/>
              <w:rPr>
                <w:lang w:val="en-US"/>
              </w:rPr>
            </w:pPr>
            <w:r>
              <w:t>СН-</w:t>
            </w:r>
            <w:r>
              <w:rPr>
                <w:lang w:val="en-US"/>
              </w:rPr>
              <w:t>I</w:t>
            </w:r>
          </w:p>
        </w:tc>
        <w:tc>
          <w:tcPr>
            <w:tcW w:w="1622" w:type="dxa"/>
          </w:tcPr>
          <w:p w14:paraId="1F893F1D" w14:textId="77777777" w:rsidR="00BD2830" w:rsidRDefault="00BD2830" w:rsidP="00BD2830">
            <w:pPr>
              <w:ind w:left="-9"/>
            </w:pPr>
            <w:r>
              <w:t>СН-</w:t>
            </w:r>
            <w:r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14:paraId="6F4710F3" w14:textId="77777777" w:rsidR="00BD2830" w:rsidRDefault="00BD2830" w:rsidP="00BD2830">
            <w:pPr>
              <w:ind w:left="-9"/>
            </w:pPr>
            <w:r>
              <w:t>НН</w:t>
            </w:r>
          </w:p>
        </w:tc>
      </w:tr>
      <w:tr w:rsidR="00BD2830" w14:paraId="7626F6B9" w14:textId="77777777" w:rsidTr="008103A0">
        <w:trPr>
          <w:trHeight w:val="739"/>
        </w:trPr>
        <w:tc>
          <w:tcPr>
            <w:tcW w:w="1905" w:type="dxa"/>
          </w:tcPr>
          <w:p w14:paraId="17D1CDC7" w14:textId="77777777" w:rsidR="00BD2830" w:rsidRDefault="00BD2830" w:rsidP="008103A0">
            <w:pPr>
              <w:ind w:left="-9"/>
            </w:pPr>
            <w:r>
              <w:t>В абсолютн</w:t>
            </w:r>
            <w:r w:rsidR="008103A0">
              <w:t>ых</w:t>
            </w:r>
            <w:r>
              <w:t xml:space="preserve"> величинах в кВт*ч</w:t>
            </w:r>
          </w:p>
        </w:tc>
        <w:tc>
          <w:tcPr>
            <w:tcW w:w="1440" w:type="dxa"/>
          </w:tcPr>
          <w:p w14:paraId="66D00A61" w14:textId="77777777"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14:paraId="562B2931" w14:textId="77777777"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14:paraId="50D8239A" w14:textId="249546FC" w:rsidR="00BD2830" w:rsidRDefault="006F2AEA" w:rsidP="00BD2830">
            <w:pPr>
              <w:ind w:left="-9"/>
            </w:pPr>
            <w:r>
              <w:t>29</w:t>
            </w:r>
            <w:r w:rsidR="006943FA">
              <w:t xml:space="preserve"> </w:t>
            </w:r>
            <w:r>
              <w:t>131</w:t>
            </w:r>
          </w:p>
        </w:tc>
        <w:tc>
          <w:tcPr>
            <w:tcW w:w="1559" w:type="dxa"/>
          </w:tcPr>
          <w:p w14:paraId="0EDAACE1" w14:textId="4C98733B" w:rsidR="00BD2830" w:rsidRDefault="006F2AEA" w:rsidP="00BD2830">
            <w:pPr>
              <w:ind w:left="-9"/>
            </w:pPr>
            <w:r>
              <w:t>32</w:t>
            </w:r>
          </w:p>
        </w:tc>
      </w:tr>
      <w:tr w:rsidR="00BD2830" w14:paraId="517783F5" w14:textId="77777777" w:rsidTr="00BD2830">
        <w:trPr>
          <w:trHeight w:val="729"/>
        </w:trPr>
        <w:tc>
          <w:tcPr>
            <w:tcW w:w="1905" w:type="dxa"/>
          </w:tcPr>
          <w:p w14:paraId="4FD3FFE2" w14:textId="77777777" w:rsidR="00BD2830" w:rsidRDefault="00BD2830" w:rsidP="00BD2830">
            <w:pPr>
              <w:ind w:left="-9"/>
            </w:pPr>
            <w:r>
              <w:t>В относительных величинах, %</w:t>
            </w:r>
          </w:p>
        </w:tc>
        <w:tc>
          <w:tcPr>
            <w:tcW w:w="1440" w:type="dxa"/>
          </w:tcPr>
          <w:p w14:paraId="130C5181" w14:textId="77777777"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14:paraId="5A9F7184" w14:textId="77777777"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14:paraId="545CF360" w14:textId="77777777" w:rsidR="00BD2830" w:rsidRDefault="008103A0" w:rsidP="00230EFF">
            <w:pPr>
              <w:ind w:left="-9"/>
            </w:pPr>
            <w:r>
              <w:t>0,</w:t>
            </w:r>
            <w:r w:rsidR="006F2AEA">
              <w:t xml:space="preserve">1 </w:t>
            </w:r>
          </w:p>
          <w:p w14:paraId="31D2C2E0" w14:textId="19AB1BFA" w:rsidR="006F2AEA" w:rsidRDefault="006F2AEA" w:rsidP="00230EFF">
            <w:pPr>
              <w:ind w:left="-9"/>
            </w:pPr>
          </w:p>
        </w:tc>
        <w:tc>
          <w:tcPr>
            <w:tcW w:w="1559" w:type="dxa"/>
          </w:tcPr>
          <w:p w14:paraId="7D8AD0C1" w14:textId="6AAE7F56" w:rsidR="00BD2830" w:rsidRDefault="006F2AEA" w:rsidP="00BD2830">
            <w:pPr>
              <w:ind w:left="-9"/>
            </w:pPr>
            <w:r>
              <w:t>0,00014</w:t>
            </w:r>
          </w:p>
        </w:tc>
      </w:tr>
    </w:tbl>
    <w:p w14:paraId="710E33FB" w14:textId="77777777" w:rsidR="00BD2830" w:rsidRDefault="00BD2830"/>
    <w:sectPr w:rsidR="00BD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30"/>
    <w:rsid w:val="000150E6"/>
    <w:rsid w:val="001B50C9"/>
    <w:rsid w:val="00230EFF"/>
    <w:rsid w:val="002E3ED5"/>
    <w:rsid w:val="006943FA"/>
    <w:rsid w:val="006F2AEA"/>
    <w:rsid w:val="008103A0"/>
    <w:rsid w:val="00BD2830"/>
    <w:rsid w:val="00E635C8"/>
    <w:rsid w:val="00E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4FC1"/>
  <w15:chartTrackingRefBased/>
  <w15:docId w15:val="{F7309043-D02B-4379-91C0-8E17B69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MurzakovDG</cp:lastModifiedBy>
  <cp:revision>4</cp:revision>
  <dcterms:created xsi:type="dcterms:W3CDTF">2022-03-14T06:26:00Z</dcterms:created>
  <dcterms:modified xsi:type="dcterms:W3CDTF">2022-03-14T06:31:00Z</dcterms:modified>
</cp:coreProperties>
</file>